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5776" w14:textId="77777777" w:rsidR="00842ECD" w:rsidRDefault="00842ECD" w:rsidP="00842ECD">
      <w:pPr>
        <w:pStyle w:val="Title"/>
        <w:spacing w:line="240" w:lineRule="auto"/>
        <w:ind w:left="270"/>
        <w:rPr>
          <w:rFonts w:ascii="Times New Roman" w:hAnsi="Times New Roman" w:cs="Times New Roman"/>
        </w:rPr>
      </w:pPr>
      <w:r>
        <w:rPr>
          <w:rFonts w:ascii="Times New Roman" w:hAnsi="Times New Roman" w:cs="Times New Roman"/>
        </w:rPr>
        <w:t>HAVERFORD COLLEGE</w:t>
      </w:r>
    </w:p>
    <w:p w14:paraId="3FFA129F" w14:textId="67E7DB08" w:rsidR="00842ECD" w:rsidRDefault="00B87EC3" w:rsidP="00842ECD">
      <w:pPr>
        <w:tabs>
          <w:tab w:val="left" w:pos="172"/>
          <w:tab w:val="right" w:pos="3187"/>
        </w:tabs>
        <w:jc w:val="center"/>
        <w:rPr>
          <w:sz w:val="28"/>
        </w:rPr>
      </w:pPr>
      <w:r>
        <w:rPr>
          <w:sz w:val="28"/>
        </w:rPr>
        <w:t>LABORATORY CLEANUP PROCEDURE FOR DEPARTING FACULTY</w:t>
      </w:r>
      <w:r w:rsidR="00D24016">
        <w:rPr>
          <w:sz w:val="28"/>
        </w:rPr>
        <w:t>/STAFF</w:t>
      </w:r>
    </w:p>
    <w:p w14:paraId="1CBD9D19" w14:textId="62380F15" w:rsidR="001A3DD1" w:rsidRDefault="008F0066" w:rsidP="00842ECD">
      <w:pPr>
        <w:jc w:val="center"/>
        <w:rPr>
          <w:sz w:val="28"/>
        </w:rPr>
      </w:pPr>
      <w:r>
        <w:rPr>
          <w:sz w:val="28"/>
        </w:rPr>
        <w:t>9/28</w:t>
      </w:r>
      <w:r w:rsidR="00842ECD">
        <w:rPr>
          <w:sz w:val="28"/>
        </w:rPr>
        <w:t>/2021</w:t>
      </w:r>
    </w:p>
    <w:p w14:paraId="035B0408" w14:textId="55B667F1" w:rsidR="00842ECD" w:rsidRDefault="00842ECD" w:rsidP="00842ECD">
      <w:pPr>
        <w:jc w:val="center"/>
        <w:rPr>
          <w:sz w:val="28"/>
        </w:rPr>
      </w:pPr>
    </w:p>
    <w:p w14:paraId="5CFE1ABA" w14:textId="48D25A9A" w:rsidR="00842ECD" w:rsidRPr="007A333F" w:rsidRDefault="00842ECD" w:rsidP="00842ECD">
      <w:pPr>
        <w:rPr>
          <w:sz w:val="24"/>
          <w:szCs w:val="24"/>
        </w:rPr>
      </w:pPr>
      <w:r w:rsidRPr="007A333F">
        <w:rPr>
          <w:sz w:val="24"/>
          <w:szCs w:val="24"/>
        </w:rPr>
        <w:t xml:space="preserve">This document describes </w:t>
      </w:r>
      <w:r w:rsidR="00B87EC3" w:rsidRPr="007A333F">
        <w:rPr>
          <w:sz w:val="24"/>
          <w:szCs w:val="24"/>
        </w:rPr>
        <w:t>the laboratory cleanup responsibilities of faculty who are leaving employment from the College</w:t>
      </w:r>
      <w:r w:rsidRPr="007A333F">
        <w:rPr>
          <w:sz w:val="24"/>
          <w:szCs w:val="24"/>
        </w:rPr>
        <w:t>.</w:t>
      </w:r>
      <w:r w:rsidR="00B87EC3" w:rsidRPr="007A333F">
        <w:rPr>
          <w:sz w:val="24"/>
          <w:szCs w:val="24"/>
        </w:rPr>
        <w:t xml:space="preserve"> </w:t>
      </w:r>
      <w:r w:rsidRPr="007A333F">
        <w:rPr>
          <w:sz w:val="24"/>
          <w:szCs w:val="24"/>
        </w:rPr>
        <w:t>The goal of th</w:t>
      </w:r>
      <w:r w:rsidR="00B87EC3" w:rsidRPr="007A333F">
        <w:rPr>
          <w:sz w:val="24"/>
          <w:szCs w:val="24"/>
        </w:rPr>
        <w:t>is to document is to ensure that a research laboratory is appropriately cleaned up upon the departure of a faculty member.</w:t>
      </w:r>
    </w:p>
    <w:p w14:paraId="32971D07" w14:textId="6A4168A3" w:rsidR="00842ECD" w:rsidRPr="007A333F" w:rsidRDefault="00842ECD" w:rsidP="00842ECD">
      <w:pPr>
        <w:rPr>
          <w:sz w:val="24"/>
          <w:szCs w:val="24"/>
        </w:rPr>
      </w:pPr>
    </w:p>
    <w:p w14:paraId="180A292C" w14:textId="01F3565D" w:rsidR="006169EE" w:rsidRPr="007A333F" w:rsidRDefault="00B87EC3" w:rsidP="00842ECD">
      <w:pPr>
        <w:pStyle w:val="ListParagraph"/>
        <w:numPr>
          <w:ilvl w:val="0"/>
          <w:numId w:val="2"/>
        </w:numPr>
        <w:rPr>
          <w:sz w:val="24"/>
          <w:szCs w:val="24"/>
        </w:rPr>
      </w:pPr>
      <w:r w:rsidRPr="007A333F">
        <w:rPr>
          <w:sz w:val="24"/>
          <w:szCs w:val="24"/>
        </w:rPr>
        <w:t xml:space="preserve">The departing faculty member must </w:t>
      </w:r>
      <w:r w:rsidR="008F0066">
        <w:rPr>
          <w:sz w:val="24"/>
          <w:szCs w:val="24"/>
        </w:rPr>
        <w:t>have a discussion with</w:t>
      </w:r>
      <w:r w:rsidR="008F0066" w:rsidRPr="007A333F">
        <w:rPr>
          <w:sz w:val="24"/>
          <w:szCs w:val="24"/>
        </w:rPr>
        <w:t xml:space="preserve"> </w:t>
      </w:r>
      <w:r w:rsidRPr="007A333F">
        <w:rPr>
          <w:sz w:val="24"/>
          <w:szCs w:val="24"/>
        </w:rPr>
        <w:t>the Chair of the Department</w:t>
      </w:r>
      <w:r w:rsidR="008F0066">
        <w:rPr>
          <w:sz w:val="24"/>
          <w:szCs w:val="24"/>
        </w:rPr>
        <w:t xml:space="preserve"> ideally</w:t>
      </w:r>
      <w:r w:rsidRPr="007A333F">
        <w:rPr>
          <w:sz w:val="24"/>
          <w:szCs w:val="24"/>
        </w:rPr>
        <w:t xml:space="preserve"> at least three months</w:t>
      </w:r>
      <w:r w:rsidR="008F0066">
        <w:rPr>
          <w:sz w:val="24"/>
          <w:szCs w:val="24"/>
        </w:rPr>
        <w:t>, or otherwise as soon as possible,</w:t>
      </w:r>
      <w:r w:rsidRPr="007A333F">
        <w:rPr>
          <w:sz w:val="24"/>
          <w:szCs w:val="24"/>
        </w:rPr>
        <w:t xml:space="preserve"> prior to</w:t>
      </w:r>
      <w:r w:rsidR="008F0066">
        <w:rPr>
          <w:sz w:val="24"/>
          <w:szCs w:val="24"/>
        </w:rPr>
        <w:t xml:space="preserve"> </w:t>
      </w:r>
      <w:r w:rsidRPr="007A333F">
        <w:rPr>
          <w:sz w:val="24"/>
          <w:szCs w:val="24"/>
        </w:rPr>
        <w:t xml:space="preserve">departing the College so that appropriate measures can be taken to clean up a laboratory in preparation for </w:t>
      </w:r>
      <w:r w:rsidR="00700BEB" w:rsidRPr="007A333F">
        <w:rPr>
          <w:sz w:val="24"/>
          <w:szCs w:val="24"/>
        </w:rPr>
        <w:t xml:space="preserve">future </w:t>
      </w:r>
      <w:r w:rsidRPr="007A333F">
        <w:rPr>
          <w:sz w:val="24"/>
          <w:szCs w:val="24"/>
        </w:rPr>
        <w:t>occupants.</w:t>
      </w:r>
      <w:r w:rsidR="00700BEB" w:rsidRPr="007A333F">
        <w:rPr>
          <w:sz w:val="24"/>
          <w:szCs w:val="24"/>
        </w:rPr>
        <w:t xml:space="preserve">  </w:t>
      </w:r>
    </w:p>
    <w:p w14:paraId="3BE059E1" w14:textId="63C7BF14" w:rsidR="00B87EC3" w:rsidRPr="007A333F" w:rsidRDefault="00B87EC3" w:rsidP="00842ECD">
      <w:pPr>
        <w:pStyle w:val="ListParagraph"/>
        <w:numPr>
          <w:ilvl w:val="0"/>
          <w:numId w:val="2"/>
        </w:numPr>
        <w:rPr>
          <w:sz w:val="24"/>
          <w:szCs w:val="24"/>
        </w:rPr>
      </w:pPr>
      <w:r w:rsidRPr="007A333F">
        <w:rPr>
          <w:sz w:val="24"/>
          <w:szCs w:val="24"/>
        </w:rPr>
        <w:t>A brief written plan should be prepared by the departing faculty member</w:t>
      </w:r>
      <w:r w:rsidR="00700BEB" w:rsidRPr="007A333F">
        <w:rPr>
          <w:sz w:val="24"/>
          <w:szCs w:val="24"/>
        </w:rPr>
        <w:t xml:space="preserve">, in collaboration with the Department Chair, </w:t>
      </w:r>
      <w:r w:rsidRPr="007A333F">
        <w:rPr>
          <w:sz w:val="24"/>
          <w:szCs w:val="24"/>
        </w:rPr>
        <w:t>indicating clearly who is responsible for each element of the cleanup procedure.</w:t>
      </w:r>
    </w:p>
    <w:p w14:paraId="2EE705D7" w14:textId="5263BD20" w:rsidR="00B87EC3" w:rsidRPr="007A333F" w:rsidRDefault="00B87EC3" w:rsidP="00842ECD">
      <w:pPr>
        <w:pStyle w:val="ListParagraph"/>
        <w:numPr>
          <w:ilvl w:val="0"/>
          <w:numId w:val="2"/>
        </w:numPr>
        <w:rPr>
          <w:sz w:val="24"/>
          <w:szCs w:val="24"/>
        </w:rPr>
      </w:pPr>
      <w:r w:rsidRPr="007A333F">
        <w:rPr>
          <w:sz w:val="24"/>
          <w:szCs w:val="24"/>
        </w:rPr>
        <w:t xml:space="preserve">All </w:t>
      </w:r>
      <w:r w:rsidR="00700BEB" w:rsidRPr="007A333F">
        <w:rPr>
          <w:sz w:val="24"/>
          <w:szCs w:val="24"/>
        </w:rPr>
        <w:t xml:space="preserve">stock </w:t>
      </w:r>
      <w:r w:rsidRPr="007A333F">
        <w:rPr>
          <w:sz w:val="24"/>
          <w:szCs w:val="24"/>
        </w:rPr>
        <w:t xml:space="preserve">chemicals and reagents should be evaluated to determine what should be </w:t>
      </w:r>
      <w:r w:rsidR="00C62585" w:rsidRPr="007A333F">
        <w:rPr>
          <w:sz w:val="24"/>
          <w:szCs w:val="24"/>
        </w:rPr>
        <w:t>properly disposed of</w:t>
      </w:r>
      <w:r w:rsidRPr="007A333F">
        <w:rPr>
          <w:sz w:val="24"/>
          <w:szCs w:val="24"/>
        </w:rPr>
        <w:t>, relocated, or left in place.  This work should be done in consultation with the Science Stockroom Manager</w:t>
      </w:r>
      <w:r w:rsidR="008F0066">
        <w:rPr>
          <w:sz w:val="24"/>
          <w:szCs w:val="24"/>
        </w:rPr>
        <w:t xml:space="preserve"> or the Safety Coordinator as needed</w:t>
      </w:r>
      <w:r w:rsidRPr="007A333F">
        <w:rPr>
          <w:sz w:val="24"/>
          <w:szCs w:val="24"/>
        </w:rPr>
        <w:t>.  Such items should be appropriately de</w:t>
      </w:r>
      <w:r w:rsidR="00700BEB" w:rsidRPr="007A333F">
        <w:rPr>
          <w:sz w:val="24"/>
          <w:szCs w:val="24"/>
        </w:rPr>
        <w:t>-</w:t>
      </w:r>
      <w:r w:rsidRPr="007A333F">
        <w:rPr>
          <w:sz w:val="24"/>
          <w:szCs w:val="24"/>
        </w:rPr>
        <w:t xml:space="preserve">inventoried or </w:t>
      </w:r>
      <w:r w:rsidR="00700BEB" w:rsidRPr="007A333F">
        <w:rPr>
          <w:sz w:val="24"/>
          <w:szCs w:val="24"/>
        </w:rPr>
        <w:t>records updated to indicate the future locations of these items.</w:t>
      </w:r>
    </w:p>
    <w:p w14:paraId="5232C162" w14:textId="7CF1A762" w:rsidR="00700BEB" w:rsidRPr="007A333F" w:rsidRDefault="00700BEB" w:rsidP="00842ECD">
      <w:pPr>
        <w:pStyle w:val="ListParagraph"/>
        <w:numPr>
          <w:ilvl w:val="0"/>
          <w:numId w:val="2"/>
        </w:numPr>
        <w:rPr>
          <w:sz w:val="24"/>
          <w:szCs w:val="24"/>
        </w:rPr>
      </w:pPr>
      <w:r w:rsidRPr="007A333F">
        <w:rPr>
          <w:sz w:val="24"/>
          <w:szCs w:val="24"/>
        </w:rPr>
        <w:t>All other stock chemicals, reagents, and equipment allocated to the department faculty member and located in areas other than the main research laboratory should also be accounted for and dealt with appropriately.</w:t>
      </w:r>
    </w:p>
    <w:p w14:paraId="218100EA" w14:textId="4B9234EE" w:rsidR="00700BEB" w:rsidRPr="007A333F" w:rsidRDefault="00700BEB" w:rsidP="00700BEB">
      <w:pPr>
        <w:pStyle w:val="ListParagraph"/>
        <w:numPr>
          <w:ilvl w:val="0"/>
          <w:numId w:val="2"/>
        </w:numPr>
        <w:rPr>
          <w:sz w:val="24"/>
          <w:szCs w:val="24"/>
        </w:rPr>
      </w:pPr>
      <w:r w:rsidRPr="007A333F">
        <w:rPr>
          <w:sz w:val="24"/>
          <w:szCs w:val="24"/>
        </w:rPr>
        <w:t xml:space="preserve">All working reagents and solutions should be </w:t>
      </w:r>
      <w:r w:rsidR="00C62585" w:rsidRPr="007A333F">
        <w:rPr>
          <w:sz w:val="24"/>
          <w:szCs w:val="24"/>
        </w:rPr>
        <w:t>properly disposed of</w:t>
      </w:r>
      <w:r w:rsidRPr="007A333F">
        <w:rPr>
          <w:sz w:val="24"/>
          <w:szCs w:val="24"/>
        </w:rPr>
        <w:t xml:space="preserve"> using the appropriate waste streams.  This includes items on the benches, shelves, refrigerators, freezers, incubators, and hood storage areas.</w:t>
      </w:r>
    </w:p>
    <w:p w14:paraId="6B73AAE7" w14:textId="6F44EA53" w:rsidR="00700BEB" w:rsidRPr="007A333F" w:rsidRDefault="00771CE7" w:rsidP="00771CE7">
      <w:pPr>
        <w:pStyle w:val="ListParagraph"/>
        <w:numPr>
          <w:ilvl w:val="0"/>
          <w:numId w:val="2"/>
        </w:numPr>
        <w:rPr>
          <w:sz w:val="24"/>
          <w:szCs w:val="24"/>
        </w:rPr>
      </w:pPr>
      <w:r w:rsidRPr="007A333F">
        <w:rPr>
          <w:sz w:val="24"/>
          <w:szCs w:val="24"/>
        </w:rPr>
        <w:t xml:space="preserve">The departing faculty member should </w:t>
      </w:r>
      <w:r w:rsidR="00DF4B38" w:rsidRPr="007A333F">
        <w:rPr>
          <w:sz w:val="24"/>
          <w:szCs w:val="24"/>
        </w:rPr>
        <w:t xml:space="preserve">work </w:t>
      </w:r>
      <w:r w:rsidRPr="007A333F">
        <w:rPr>
          <w:sz w:val="24"/>
          <w:szCs w:val="24"/>
        </w:rPr>
        <w:t>closely with t</w:t>
      </w:r>
      <w:r w:rsidR="00700BEB" w:rsidRPr="007A333F">
        <w:rPr>
          <w:sz w:val="24"/>
          <w:szCs w:val="24"/>
        </w:rPr>
        <w:t xml:space="preserve">he </w:t>
      </w:r>
      <w:r w:rsidR="008F0066">
        <w:rPr>
          <w:sz w:val="24"/>
          <w:szCs w:val="24"/>
        </w:rPr>
        <w:t>Safety Coordinator</w:t>
      </w:r>
      <w:r w:rsidR="008F0066" w:rsidRPr="007A333F" w:rsidDel="008F0066">
        <w:rPr>
          <w:sz w:val="24"/>
          <w:szCs w:val="24"/>
        </w:rPr>
        <w:t xml:space="preserve"> </w:t>
      </w:r>
      <w:r w:rsidR="00700BEB" w:rsidRPr="007A333F">
        <w:rPr>
          <w:sz w:val="24"/>
          <w:szCs w:val="24"/>
        </w:rPr>
        <w:t>to arrange the removal of all chemical and biohazardous waste materials</w:t>
      </w:r>
      <w:r w:rsidRPr="007A333F">
        <w:rPr>
          <w:sz w:val="24"/>
          <w:szCs w:val="24"/>
        </w:rPr>
        <w:t>.  This should be done in a timely manner, to coincide with the regular hazardous waste twice-per-year College clean</w:t>
      </w:r>
      <w:r w:rsidR="00C62585" w:rsidRPr="007A333F">
        <w:rPr>
          <w:sz w:val="24"/>
          <w:szCs w:val="24"/>
        </w:rPr>
        <w:t xml:space="preserve"> </w:t>
      </w:r>
      <w:r w:rsidRPr="007A333F">
        <w:rPr>
          <w:sz w:val="24"/>
          <w:szCs w:val="24"/>
        </w:rPr>
        <w:t>out</w:t>
      </w:r>
      <w:r w:rsidR="00700BEB" w:rsidRPr="007A333F">
        <w:rPr>
          <w:sz w:val="24"/>
          <w:szCs w:val="24"/>
        </w:rPr>
        <w:t xml:space="preserve">.  </w:t>
      </w:r>
    </w:p>
    <w:p w14:paraId="5AEB612F" w14:textId="4528CA32" w:rsidR="00700BEB" w:rsidRPr="007A333F" w:rsidRDefault="00700BEB" w:rsidP="00700BEB">
      <w:pPr>
        <w:pStyle w:val="ListParagraph"/>
        <w:numPr>
          <w:ilvl w:val="0"/>
          <w:numId w:val="2"/>
        </w:numPr>
        <w:rPr>
          <w:sz w:val="24"/>
          <w:szCs w:val="24"/>
        </w:rPr>
      </w:pPr>
      <w:r w:rsidRPr="007A333F">
        <w:rPr>
          <w:sz w:val="24"/>
          <w:szCs w:val="24"/>
        </w:rPr>
        <w:t>All equipment (small equipment, instruments, etc.) to be discarded or relocated should be tagged with the appropriate information</w:t>
      </w:r>
      <w:r w:rsidR="00DF4B38" w:rsidRPr="007A333F">
        <w:rPr>
          <w:sz w:val="24"/>
          <w:szCs w:val="24"/>
        </w:rPr>
        <w:t xml:space="preserve"> for proper disposal</w:t>
      </w:r>
      <w:r w:rsidRPr="007A333F">
        <w:rPr>
          <w:sz w:val="24"/>
          <w:szCs w:val="24"/>
        </w:rPr>
        <w:t>.</w:t>
      </w:r>
    </w:p>
    <w:p w14:paraId="1D72EBDE" w14:textId="6C8AC11C" w:rsidR="00700BEB" w:rsidRPr="007A333F" w:rsidRDefault="00700BEB" w:rsidP="00700BEB">
      <w:pPr>
        <w:pStyle w:val="ListParagraph"/>
        <w:numPr>
          <w:ilvl w:val="0"/>
          <w:numId w:val="2"/>
        </w:numPr>
        <w:rPr>
          <w:sz w:val="24"/>
          <w:szCs w:val="24"/>
        </w:rPr>
      </w:pPr>
      <w:r w:rsidRPr="007A333F">
        <w:rPr>
          <w:sz w:val="24"/>
          <w:szCs w:val="24"/>
        </w:rPr>
        <w:t>Benches, shelves, drawers, and storage units should be cleaned as needed; this may be done by requesting Facilities support for cleanup of non-hazardous areas.</w:t>
      </w:r>
    </w:p>
    <w:p w14:paraId="221F4F87" w14:textId="48E1BA9A" w:rsidR="00700BEB" w:rsidRPr="007A333F" w:rsidRDefault="00700BEB" w:rsidP="00700BEB">
      <w:pPr>
        <w:pStyle w:val="ListParagraph"/>
        <w:numPr>
          <w:ilvl w:val="0"/>
          <w:numId w:val="2"/>
        </w:numPr>
        <w:rPr>
          <w:sz w:val="24"/>
          <w:szCs w:val="24"/>
        </w:rPr>
      </w:pPr>
      <w:r w:rsidRPr="007A333F">
        <w:rPr>
          <w:sz w:val="24"/>
          <w:szCs w:val="24"/>
        </w:rPr>
        <w:t>Any non-functional equipment should be identified for repair or for discarding, as appropriate.</w:t>
      </w:r>
    </w:p>
    <w:p w14:paraId="16C08901" w14:textId="63C7CC57" w:rsidR="00DF4B38" w:rsidRPr="007A333F" w:rsidRDefault="00DF4B38" w:rsidP="00700BEB">
      <w:pPr>
        <w:pStyle w:val="ListParagraph"/>
        <w:numPr>
          <w:ilvl w:val="0"/>
          <w:numId w:val="2"/>
        </w:numPr>
        <w:rPr>
          <w:sz w:val="24"/>
          <w:szCs w:val="24"/>
        </w:rPr>
      </w:pPr>
      <w:r w:rsidRPr="007A333F">
        <w:rPr>
          <w:sz w:val="24"/>
          <w:szCs w:val="24"/>
        </w:rPr>
        <w:t xml:space="preserve"> A final walk-through to document completion of this work will be handled by the Department Chair and the Chair of the Lab Safety Committee.</w:t>
      </w:r>
    </w:p>
    <w:sectPr w:rsidR="00DF4B38" w:rsidRPr="007A333F" w:rsidSect="0011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532"/>
    <w:multiLevelType w:val="hybridMultilevel"/>
    <w:tmpl w:val="47562A80"/>
    <w:lvl w:ilvl="0" w:tplc="F87073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4422A"/>
    <w:multiLevelType w:val="hybridMultilevel"/>
    <w:tmpl w:val="F344F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885724">
    <w:abstractNumId w:val="0"/>
  </w:num>
  <w:num w:numId="2" w16cid:durableId="1512840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CD"/>
    <w:rsid w:val="00033F2B"/>
    <w:rsid w:val="00040E10"/>
    <w:rsid w:val="00064C58"/>
    <w:rsid w:val="00094E3C"/>
    <w:rsid w:val="0009597D"/>
    <w:rsid w:val="000B214A"/>
    <w:rsid w:val="000B3BCB"/>
    <w:rsid w:val="000D4856"/>
    <w:rsid w:val="00101DCF"/>
    <w:rsid w:val="001049C6"/>
    <w:rsid w:val="001159A9"/>
    <w:rsid w:val="00115FC8"/>
    <w:rsid w:val="00123B9B"/>
    <w:rsid w:val="00141B55"/>
    <w:rsid w:val="001609FA"/>
    <w:rsid w:val="00175C6B"/>
    <w:rsid w:val="0018390B"/>
    <w:rsid w:val="00183F6D"/>
    <w:rsid w:val="001A3DD1"/>
    <w:rsid w:val="001C15BB"/>
    <w:rsid w:val="001D18E9"/>
    <w:rsid w:val="00242291"/>
    <w:rsid w:val="002471E5"/>
    <w:rsid w:val="00256FE9"/>
    <w:rsid w:val="00293BA8"/>
    <w:rsid w:val="002D2B26"/>
    <w:rsid w:val="002D344A"/>
    <w:rsid w:val="00331AD3"/>
    <w:rsid w:val="00334DAB"/>
    <w:rsid w:val="003375EA"/>
    <w:rsid w:val="003439A2"/>
    <w:rsid w:val="00350CCA"/>
    <w:rsid w:val="003704F2"/>
    <w:rsid w:val="003821CA"/>
    <w:rsid w:val="003922A0"/>
    <w:rsid w:val="00395EB1"/>
    <w:rsid w:val="003D7033"/>
    <w:rsid w:val="003F25C4"/>
    <w:rsid w:val="003F6FF6"/>
    <w:rsid w:val="00421438"/>
    <w:rsid w:val="004229DE"/>
    <w:rsid w:val="004357AD"/>
    <w:rsid w:val="00455317"/>
    <w:rsid w:val="00472DE4"/>
    <w:rsid w:val="004777BC"/>
    <w:rsid w:val="004814CD"/>
    <w:rsid w:val="00493E2C"/>
    <w:rsid w:val="004A6A64"/>
    <w:rsid w:val="004C27B0"/>
    <w:rsid w:val="004D4409"/>
    <w:rsid w:val="004F318A"/>
    <w:rsid w:val="005060ED"/>
    <w:rsid w:val="00532DFB"/>
    <w:rsid w:val="00537F06"/>
    <w:rsid w:val="00546B02"/>
    <w:rsid w:val="005502A2"/>
    <w:rsid w:val="00577EC8"/>
    <w:rsid w:val="005A6962"/>
    <w:rsid w:val="006169EE"/>
    <w:rsid w:val="006254EB"/>
    <w:rsid w:val="0063500E"/>
    <w:rsid w:val="00680695"/>
    <w:rsid w:val="006D5312"/>
    <w:rsid w:val="006E1F20"/>
    <w:rsid w:val="006E21DF"/>
    <w:rsid w:val="006F61D2"/>
    <w:rsid w:val="00700BEB"/>
    <w:rsid w:val="007221BB"/>
    <w:rsid w:val="0073150D"/>
    <w:rsid w:val="007321BC"/>
    <w:rsid w:val="00732435"/>
    <w:rsid w:val="00734F09"/>
    <w:rsid w:val="00745A1E"/>
    <w:rsid w:val="00750CC5"/>
    <w:rsid w:val="00771CE7"/>
    <w:rsid w:val="007900BF"/>
    <w:rsid w:val="007A333F"/>
    <w:rsid w:val="007D34BD"/>
    <w:rsid w:val="007D6CDB"/>
    <w:rsid w:val="007E7A17"/>
    <w:rsid w:val="007E7BA2"/>
    <w:rsid w:val="00803546"/>
    <w:rsid w:val="008068EB"/>
    <w:rsid w:val="008344DF"/>
    <w:rsid w:val="00842ECD"/>
    <w:rsid w:val="00844CDC"/>
    <w:rsid w:val="00881767"/>
    <w:rsid w:val="00891768"/>
    <w:rsid w:val="008A036C"/>
    <w:rsid w:val="008A2471"/>
    <w:rsid w:val="008C222E"/>
    <w:rsid w:val="008D3697"/>
    <w:rsid w:val="008D4940"/>
    <w:rsid w:val="008E44B3"/>
    <w:rsid w:val="008F0066"/>
    <w:rsid w:val="009118ED"/>
    <w:rsid w:val="00924668"/>
    <w:rsid w:val="0092615F"/>
    <w:rsid w:val="00933311"/>
    <w:rsid w:val="00934A94"/>
    <w:rsid w:val="009441A4"/>
    <w:rsid w:val="00965CC0"/>
    <w:rsid w:val="0097749A"/>
    <w:rsid w:val="009878E7"/>
    <w:rsid w:val="009A29D8"/>
    <w:rsid w:val="009A38EC"/>
    <w:rsid w:val="009B0352"/>
    <w:rsid w:val="009B1D5F"/>
    <w:rsid w:val="009E7FFC"/>
    <w:rsid w:val="009F202E"/>
    <w:rsid w:val="00A3412C"/>
    <w:rsid w:val="00A34339"/>
    <w:rsid w:val="00A3578A"/>
    <w:rsid w:val="00A434B0"/>
    <w:rsid w:val="00A64BEE"/>
    <w:rsid w:val="00A740F2"/>
    <w:rsid w:val="00AA37F4"/>
    <w:rsid w:val="00AA7BC2"/>
    <w:rsid w:val="00AB5FA0"/>
    <w:rsid w:val="00AC4719"/>
    <w:rsid w:val="00AF41D5"/>
    <w:rsid w:val="00B22A29"/>
    <w:rsid w:val="00B25126"/>
    <w:rsid w:val="00B27D99"/>
    <w:rsid w:val="00B47DAC"/>
    <w:rsid w:val="00B50FC7"/>
    <w:rsid w:val="00B72B65"/>
    <w:rsid w:val="00B87EC3"/>
    <w:rsid w:val="00B94CFC"/>
    <w:rsid w:val="00BA0356"/>
    <w:rsid w:val="00BC1B44"/>
    <w:rsid w:val="00BD6BA3"/>
    <w:rsid w:val="00BE49D6"/>
    <w:rsid w:val="00BF25FF"/>
    <w:rsid w:val="00C112DD"/>
    <w:rsid w:val="00C42207"/>
    <w:rsid w:val="00C516D2"/>
    <w:rsid w:val="00C52A16"/>
    <w:rsid w:val="00C55219"/>
    <w:rsid w:val="00C62585"/>
    <w:rsid w:val="00CB342F"/>
    <w:rsid w:val="00CB56A9"/>
    <w:rsid w:val="00CF76A6"/>
    <w:rsid w:val="00D149BD"/>
    <w:rsid w:val="00D14A44"/>
    <w:rsid w:val="00D1568E"/>
    <w:rsid w:val="00D23B89"/>
    <w:rsid w:val="00D24016"/>
    <w:rsid w:val="00D33C25"/>
    <w:rsid w:val="00D577C0"/>
    <w:rsid w:val="00D901C1"/>
    <w:rsid w:val="00DA1C77"/>
    <w:rsid w:val="00DA28D9"/>
    <w:rsid w:val="00DB6141"/>
    <w:rsid w:val="00DB7D82"/>
    <w:rsid w:val="00DB7D99"/>
    <w:rsid w:val="00DC7530"/>
    <w:rsid w:val="00DD0C7C"/>
    <w:rsid w:val="00DF4B38"/>
    <w:rsid w:val="00E01088"/>
    <w:rsid w:val="00E04576"/>
    <w:rsid w:val="00E10392"/>
    <w:rsid w:val="00E167F8"/>
    <w:rsid w:val="00E30984"/>
    <w:rsid w:val="00E47B97"/>
    <w:rsid w:val="00E60623"/>
    <w:rsid w:val="00E67AFB"/>
    <w:rsid w:val="00E87241"/>
    <w:rsid w:val="00E955F0"/>
    <w:rsid w:val="00E96781"/>
    <w:rsid w:val="00EA1294"/>
    <w:rsid w:val="00EB1A70"/>
    <w:rsid w:val="00EC1953"/>
    <w:rsid w:val="00ED15B6"/>
    <w:rsid w:val="00EE1EE2"/>
    <w:rsid w:val="00EE4BEB"/>
    <w:rsid w:val="00EF7CC7"/>
    <w:rsid w:val="00F0212E"/>
    <w:rsid w:val="00F10C13"/>
    <w:rsid w:val="00F13ED4"/>
    <w:rsid w:val="00F21556"/>
    <w:rsid w:val="00F312BA"/>
    <w:rsid w:val="00F32BB1"/>
    <w:rsid w:val="00F3499E"/>
    <w:rsid w:val="00F40F74"/>
    <w:rsid w:val="00F42BCF"/>
    <w:rsid w:val="00F43E4D"/>
    <w:rsid w:val="00F5501B"/>
    <w:rsid w:val="00F77DCA"/>
    <w:rsid w:val="00F80182"/>
    <w:rsid w:val="00F97347"/>
    <w:rsid w:val="00FA4090"/>
    <w:rsid w:val="00FB7BB7"/>
    <w:rsid w:val="00FC6DE1"/>
    <w:rsid w:val="00FD6D29"/>
    <w:rsid w:val="00FE02FF"/>
    <w:rsid w:val="00FF02B0"/>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A9BCD"/>
  <w15:chartTrackingRefBased/>
  <w15:docId w15:val="{508FE150-405F-AB40-8062-3B791BA8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CD"/>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2ECD"/>
    <w:pPr>
      <w:keepNext/>
      <w:tabs>
        <w:tab w:val="left" w:pos="172"/>
        <w:tab w:val="right" w:pos="3187"/>
        <w:tab w:val="center" w:pos="1953"/>
      </w:tabs>
      <w:spacing w:line="235" w:lineRule="auto"/>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ECD"/>
    <w:rPr>
      <w:rFonts w:ascii="Times New Roman" w:eastAsia="Times New Roman" w:hAnsi="Times New Roman" w:cs="Times New Roman"/>
      <w:sz w:val="28"/>
      <w:szCs w:val="20"/>
    </w:rPr>
  </w:style>
  <w:style w:type="paragraph" w:styleId="Title">
    <w:name w:val="Title"/>
    <w:basedOn w:val="Normal"/>
    <w:link w:val="TitleChar"/>
    <w:qFormat/>
    <w:rsid w:val="00842ECD"/>
    <w:pPr>
      <w:tabs>
        <w:tab w:val="left" w:pos="172"/>
        <w:tab w:val="right" w:pos="3187"/>
      </w:tabs>
      <w:spacing w:line="235" w:lineRule="auto"/>
      <w:jc w:val="center"/>
    </w:pPr>
    <w:rPr>
      <w:rFonts w:ascii="Courier New" w:hAnsi="Courier New" w:cs="Courier New"/>
      <w:sz w:val="28"/>
    </w:rPr>
  </w:style>
  <w:style w:type="character" w:customStyle="1" w:styleId="TitleChar">
    <w:name w:val="Title Char"/>
    <w:basedOn w:val="DefaultParagraphFont"/>
    <w:link w:val="Title"/>
    <w:rsid w:val="00842ECD"/>
    <w:rPr>
      <w:rFonts w:ascii="Courier New" w:eastAsia="Times New Roman" w:hAnsi="Courier New" w:cs="Courier New"/>
      <w:sz w:val="28"/>
      <w:szCs w:val="20"/>
    </w:rPr>
  </w:style>
  <w:style w:type="paragraph" w:styleId="ListParagraph">
    <w:name w:val="List Paragraph"/>
    <w:basedOn w:val="Normal"/>
    <w:uiPriority w:val="34"/>
    <w:qFormat/>
    <w:rsid w:val="00842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Fairman, Robert</dc:creator>
  <cp:keywords/>
  <dc:description/>
  <cp:lastModifiedBy>Fairman, Robert</cp:lastModifiedBy>
  <cp:revision>5</cp:revision>
  <dcterms:created xsi:type="dcterms:W3CDTF">2021-09-30T21:08:00Z</dcterms:created>
  <dcterms:modified xsi:type="dcterms:W3CDTF">2023-05-05T18:43:00Z</dcterms:modified>
</cp:coreProperties>
</file>